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777" w:type="dxa"/>
        <w:tblLayout w:type="fixed"/>
        <w:tblLook w:val="0000"/>
      </w:tblPr>
      <w:tblGrid>
        <w:gridCol w:w="3369"/>
        <w:gridCol w:w="2268"/>
        <w:gridCol w:w="4140"/>
      </w:tblGrid>
      <w:tr w:rsidR="00C328FE" w:rsidRPr="00677309" w:rsidTr="00914274">
        <w:trPr>
          <w:trHeight w:val="1620"/>
        </w:trPr>
        <w:tc>
          <w:tcPr>
            <w:tcW w:w="3369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C328FE" w:rsidRPr="00845DF5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268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E55F2C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914274" w:rsidRDefault="00914274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D3203B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</w:t>
            </w:r>
            <w:proofErr w:type="spellStart"/>
            <w:r w:rsidR="00C328F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А.Абсадыков</w:t>
            </w:r>
            <w:proofErr w:type="spellEnd"/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03B" w:rsidRPr="00D3203B" w:rsidRDefault="00D3203B" w:rsidP="00C938B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Pr="00D3203B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Pr="00D3203B">
        <w:rPr>
          <w:rFonts w:ascii="Times New Roman" w:hAnsi="Times New Roman" w:cs="Times New Roman"/>
          <w:b w:val="0"/>
          <w:color w:val="auto"/>
        </w:rPr>
        <w:tab/>
      </w:r>
      <w:r w:rsidR="00C938B7">
        <w:rPr>
          <w:rFonts w:ascii="Times New Roman" w:hAnsi="Times New Roman" w:cs="Times New Roman"/>
          <w:b w:val="0"/>
          <w:color w:val="auto"/>
        </w:rPr>
        <w:t>Племенное дело в коневодстве</w:t>
      </w:r>
    </w:p>
    <w:p w:rsidR="00C328FE" w:rsidRDefault="00C328FE" w:rsidP="00D3203B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C25" w:rsidRDefault="00993C25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914274" w:rsidRPr="00914274" w:rsidRDefault="0091427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938B7" w:rsidRPr="0096601D" w:rsidRDefault="00993C25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lastRenderedPageBreak/>
        <w:t>Рабочая у</w:t>
      </w:r>
      <w:proofErr w:type="spellStart"/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 xml:space="preserve"> про</w:t>
      </w:r>
      <w:r w:rsidR="002D4D78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proofErr w:type="spellStart"/>
      <w:r w:rsidR="002D4D78">
        <w:rPr>
          <w:rFonts w:ascii="Times New Roman" w:hAnsi="Times New Roman" w:cs="Times New Roman"/>
          <w:b w:val="0"/>
          <w:color w:val="auto"/>
        </w:rPr>
        <w:t>Кикебаевым</w:t>
      </w:r>
      <w:proofErr w:type="spellEnd"/>
      <w:r w:rsidR="002D4D78">
        <w:rPr>
          <w:rFonts w:ascii="Times New Roman" w:hAnsi="Times New Roman" w:cs="Times New Roman"/>
          <w:b w:val="0"/>
          <w:color w:val="auto"/>
        </w:rPr>
        <w:t xml:space="preserve"> Н.А</w:t>
      </w:r>
      <w:r w:rsidR="00D3203B">
        <w:rPr>
          <w:rFonts w:ascii="Times New Roman" w:hAnsi="Times New Roman" w:cs="Times New Roman"/>
          <w:b w:val="0"/>
          <w:color w:val="auto"/>
        </w:rPr>
        <w:t xml:space="preserve">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r w:rsidR="00C328FE">
        <w:rPr>
          <w:rFonts w:ascii="Times New Roman" w:hAnsi="Times New Roman" w:cs="Times New Roman"/>
          <w:b w:val="0"/>
          <w:color w:val="auto"/>
        </w:rPr>
        <w:t>.с-х.н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70B0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870B0D">
        <w:rPr>
          <w:b w:val="0"/>
        </w:rPr>
        <w:t xml:space="preserve">мендована на заседании </w:t>
      </w:r>
      <w:proofErr w:type="gramStart"/>
      <w:r w:rsidR="00870B0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06124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 w:rsidR="008C1842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P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96601D" w:rsidRDefault="0096601D" w:rsidP="00C328FE"/>
    <w:p w:rsidR="0096601D" w:rsidRPr="002B3F75" w:rsidRDefault="0096601D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C938B7">
        <w:rPr>
          <w:rFonts w:ascii="Times New Roman" w:hAnsi="Times New Roman" w:cs="Times New Roman"/>
          <w:sz w:val="28"/>
          <w:szCs w:val="28"/>
        </w:rPr>
        <w:t>Племенное дело в коневодстве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993C25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938B7" w:rsidRPr="00B91759" w:rsidRDefault="00C328FE" w:rsidP="00C938B7">
      <w:pPr>
        <w:shd w:val="clear" w:color="auto" w:fill="FFFFFF"/>
        <w:spacing w:after="0" w:line="240" w:lineRule="auto"/>
        <w:ind w:right="10" w:firstLine="504"/>
        <w:jc w:val="both"/>
        <w:rPr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для формирования знаний по ведению отрасли 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в вопросах биологических и генетических основ селекции</w:t>
      </w:r>
      <w:r w:rsid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лошадей при подготовке докто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рантов.</w:t>
      </w:r>
    </w:p>
    <w:p w:rsidR="00C328FE" w:rsidRPr="00C938B7" w:rsidRDefault="00C328FE" w:rsidP="00C938B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к</w:t>
      </w:r>
      <w:r w:rsidR="00C938B7" w:rsidRPr="00C938B7">
        <w:rPr>
          <w:rFonts w:ascii="Times New Roman" w:hAnsi="Times New Roman" w:cs="Times New Roman"/>
          <w:sz w:val="28"/>
          <w:szCs w:val="28"/>
        </w:rPr>
        <w:t>оневодство, технология производства молока и конины</w:t>
      </w:r>
      <w:r w:rsidR="00C938B7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C938B7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F25DD9" w:rsidRDefault="00993C25" w:rsidP="00F25DD9">
      <w:pPr>
        <w:shd w:val="clear" w:color="auto" w:fill="FFFFFF"/>
        <w:spacing w:after="0" w:line="240" w:lineRule="auto"/>
        <w:ind w:left="17" w:firstLine="2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обеспечение обучающихся не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обходимым объемом теоретических знаний, методических и теоретических на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softHyphen/>
        <w:t>выков необходимых для организации эффективной племенной работы с семейст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softHyphen/>
        <w:t>вами, линиями, стадами</w:t>
      </w:r>
      <w:r w:rsidR="00C938B7" w:rsidRPr="00B91759">
        <w:rPr>
          <w:color w:val="000000"/>
          <w:sz w:val="28"/>
          <w:szCs w:val="28"/>
        </w:rPr>
        <w:t xml:space="preserve"> </w:t>
      </w:r>
      <w:r w:rsidR="00C938B7" w:rsidRPr="00F25DD9">
        <w:rPr>
          <w:rFonts w:ascii="Times New Roman" w:hAnsi="Times New Roman" w:cs="Times New Roman"/>
          <w:color w:val="000000"/>
          <w:sz w:val="28"/>
          <w:szCs w:val="28"/>
        </w:rPr>
        <w:t>и породами.</w:t>
      </w:r>
    </w:p>
    <w:p w:rsidR="00D3203B" w:rsidRDefault="00C328FE" w:rsidP="00F25DD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F25DD9" w:rsidRDefault="00D3203B" w:rsidP="00F25DD9">
      <w:pPr>
        <w:shd w:val="clear" w:color="auto" w:fill="FFFFFF"/>
        <w:tabs>
          <w:tab w:val="left" w:pos="821"/>
        </w:tabs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>-</w:t>
      </w:r>
      <w:r w:rsidR="00F25DD9">
        <w:rPr>
          <w:rFonts w:ascii="Times New Roman" w:hAnsi="Times New Roman" w:cs="Times New Roman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принципы и методы</w:t>
      </w:r>
      <w:r w:rsidR="00F25DD9" w:rsidRP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индивидуальной и крупномасштабной се</w:t>
      </w:r>
      <w:r w:rsidR="00F25DD9" w:rsidRP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="00F25DD9" w:rsidRPr="00F25DD9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лекции</w:t>
      </w:r>
      <w:r w:rsidR="00F25DD9">
        <w:rPr>
          <w:rFonts w:ascii="Times New Roman" w:hAnsi="Times New Roman" w:cs="Times New Roman"/>
          <w:color w:val="000000"/>
          <w:spacing w:val="-3"/>
          <w:sz w:val="28"/>
          <w:szCs w:val="28"/>
        </w:rPr>
        <w:t>,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вопросы использования 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>лучшего мирового генофонда для совершенствования по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род лошадей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28FE" w:rsidRPr="00F25DD9" w:rsidRDefault="005C087F" w:rsidP="00F25DD9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–</w:t>
      </w:r>
      <w:r w:rsidR="00C328FE"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пользоваться</w:t>
      </w:r>
      <w:r w:rsidR="00F25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4"/>
          <w:sz w:val="28"/>
          <w:szCs w:val="28"/>
        </w:rPr>
        <w:t>современным оборудованием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для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контроля  селекционной ситуации;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3"/>
          <w:sz w:val="28"/>
          <w:szCs w:val="28"/>
        </w:rPr>
        <w:t>внедрять интенсивные методы</w:t>
      </w:r>
      <w:r w:rsidR="00F25DD9" w:rsidRPr="00F25DD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селекции для ускорения генетического </w:t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прогресса в коневодстве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определять уровень наследуемости и взаимосвязи хозяйственно-полезных признаков;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оценивать 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животных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по качеству потомства;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определять генеалогическую структуру стада и со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четаемость животных при подборе.</w:t>
      </w:r>
    </w:p>
    <w:p w:rsidR="00C328FE" w:rsidRPr="00A029C7" w:rsidRDefault="00C328FE" w:rsidP="00A029C7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навык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ам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и анализа селекцио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нной ситуации в стаде,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отбора племенного ядра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составлять индивидуальный план подбора для дальнейшего повышения продуктивности животных;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анализ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стада по продуктивности и факторам на нее влияющим;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рамотно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го использования </w:t>
      </w:r>
      <w:r w:rsidR="00A029C7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необходимых селекционных мероприятий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для со</w:t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хранения и совершенствования генетического потенциала отечественных пород лошадей;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составления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план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племенной работы.</w:t>
      </w:r>
    </w:p>
    <w:p w:rsidR="00A029C7" w:rsidRPr="00A029C7" w:rsidRDefault="00C328FE" w:rsidP="00A029C7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29C7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029C7" w:rsidRPr="00A029C7">
        <w:rPr>
          <w:rFonts w:ascii="Times New Roman" w:hAnsi="Times New Roman" w:cs="Times New Roman"/>
          <w:sz w:val="28"/>
          <w:szCs w:val="28"/>
        </w:rPr>
        <w:t>в области</w:t>
      </w:r>
      <w:r w:rsidR="00A02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9C7" w:rsidRP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>перспективного планирования племенной работы в хозяйствах различного направления продуктивности в коневодстве;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проведения</w:t>
      </w:r>
      <w:r w:rsidR="00A029C7" w:rsidRP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организационных мероприятий по вопросам племенного дела в коневодстве.</w:t>
      </w:r>
    </w:p>
    <w:p w:rsidR="00C328FE" w:rsidRPr="006655BF" w:rsidRDefault="00C328FE" w:rsidP="00A029C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14274" w:rsidRPr="00914274" w:rsidRDefault="0091427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D95CA1" w:rsidRPr="00D95CA1">
        <w:rPr>
          <w:color w:val="000000"/>
          <w:spacing w:val="1"/>
          <w:sz w:val="28"/>
          <w:szCs w:val="28"/>
        </w:rPr>
        <w:t xml:space="preserve"> </w:t>
      </w:r>
      <w:r w:rsidR="00D95CA1"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Роль племенной работы в качественном улучшении конского поголовья и развитие племенного дела</w:t>
      </w:r>
      <w:r w:rsidR="00574993" w:rsidRPr="00D95CA1">
        <w:rPr>
          <w:rFonts w:ascii="Times New Roman" w:hAnsi="Times New Roman" w:cs="Times New Roman"/>
          <w:b/>
          <w:sz w:val="28"/>
          <w:szCs w:val="28"/>
        </w:rPr>
        <w:t>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506815" w:rsidRDefault="00D95CA1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4993">
        <w:rPr>
          <w:rFonts w:ascii="Times New Roman" w:hAnsi="Times New Roman" w:cs="Times New Roman"/>
          <w:b/>
          <w:sz w:val="28"/>
          <w:szCs w:val="28"/>
        </w:rPr>
        <w:t>1.1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Основные направления НТП в селекции лошадей.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hAnsi="Times New Roman" w:cs="Times New Roman"/>
          <w:color w:val="000000"/>
          <w:sz w:val="28"/>
          <w:szCs w:val="28"/>
        </w:rPr>
        <w:t>ая племенная ценность. Селекци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онная племенная ценность животных.</w:t>
      </w:r>
    </w:p>
    <w:p w:rsidR="00EB096A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Теоретические основы племенного дела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B096A" w:rsidRPr="00EB096A">
        <w:rPr>
          <w:color w:val="000000"/>
          <w:spacing w:val="-1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Методы племенного отбора. Метод ступенчатого (тандемного) племенного отбора.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независимым границам (уров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ням).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зависимым уровням (селекци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онным индексам).</w:t>
      </w:r>
    </w:p>
    <w:p w:rsidR="00EB096A" w:rsidRDefault="00C328FE" w:rsidP="00EB096A">
      <w:pPr>
        <w:shd w:val="clear" w:color="auto" w:fill="FFFFFF"/>
        <w:spacing w:after="0" w:line="240" w:lineRule="auto"/>
        <w:ind w:left="14" w:right="19" w:firstLine="562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B0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Теоретические основы оценки и отборам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3F52" w:rsidRDefault="00673F5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3F52" w:rsidRDefault="00673F5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32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="00C328FE"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Оценка лошадей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</w:p>
    <w:p w:rsidR="00870B0D" w:rsidRPr="00574993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96A" w:rsidRPr="00EB096A" w:rsidRDefault="00EB096A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Оценка по фенотипу</w:t>
      </w: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.</w:t>
      </w:r>
      <w:r w:rsidRPr="00375974">
        <w:rPr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Схемы отбора по фенотипу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. Порого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вый, тандемный, индексные отборы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C328FE" w:rsidRPr="00EB096A" w:rsidRDefault="00C328FE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>
        <w:rPr>
          <w:sz w:val="20"/>
          <w:szCs w:val="20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отбора в коневодстве</w:t>
      </w:r>
      <w:r w:rsid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Бонитировка лошадей разных пород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 Оценка производителей по качеству потомства</w:t>
      </w:r>
      <w:r w:rsidR="00EB096A">
        <w:rPr>
          <w:rFonts w:ascii="Times New Roman" w:hAnsi="Times New Roman" w:cs="Times New Roman"/>
          <w:sz w:val="28"/>
          <w:szCs w:val="28"/>
        </w:rPr>
        <w:t xml:space="preserve">. 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подбор. Принципы и методы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подбора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764A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направления продуктивности.</w:t>
      </w:r>
      <w:r w:rsidR="00EB096A" w:rsidRPr="00375974">
        <w:rPr>
          <w:color w:val="000000"/>
          <w:sz w:val="28"/>
          <w:szCs w:val="28"/>
        </w:rPr>
        <w:t xml:space="preserve"> </w:t>
      </w:r>
      <w:r w:rsidR="00577CEE" w:rsidRPr="004F0AA3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 продуктивности. 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EB096A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разведения.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2E3" w:rsidRPr="00673F52" w:rsidRDefault="0096601D" w:rsidP="005512E3">
      <w:pPr>
        <w:shd w:val="clear" w:color="auto" w:fill="FFFFFF"/>
        <w:tabs>
          <w:tab w:val="left" w:leader="dot" w:pos="5582"/>
        </w:tabs>
        <w:spacing w:after="0" w:line="240" w:lineRule="auto"/>
        <w:ind w:right="3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55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Методы </w:t>
      </w:r>
      <w:r w:rsidR="005512E3" w:rsidRPr="005512E3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племенной рабо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softHyphen/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</w:p>
    <w:p w:rsidR="00C328FE" w:rsidRPr="00673F52" w:rsidRDefault="00C328FE" w:rsidP="00673F52">
      <w:p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color w:val="000000"/>
          <w:spacing w:val="-1"/>
          <w:sz w:val="28"/>
          <w:szCs w:val="28"/>
        </w:rPr>
      </w:pPr>
      <w:r w:rsidRPr="005512E3">
        <w:rPr>
          <w:rFonts w:ascii="Times New Roman" w:hAnsi="Times New Roman" w:cs="Times New Roman"/>
          <w:b/>
          <w:sz w:val="28"/>
          <w:szCs w:val="28"/>
        </w:rPr>
        <w:t xml:space="preserve">2.4 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673F52" w:rsidRPr="00673F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  <w:r w:rsidR="00673F52" w:rsidRPr="00673F52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индексов. Индивидуальный отбор. Методы подбора и их классификации. Индивидуальный подбор. Групповой подбор.</w:t>
      </w:r>
    </w:p>
    <w:p w:rsidR="00C328FE" w:rsidRPr="00673F52" w:rsidRDefault="00673F52" w:rsidP="00673F52">
      <w:pPr>
        <w:shd w:val="clear" w:color="auto" w:fill="FFFFFF"/>
        <w:spacing w:after="0" w:line="240" w:lineRule="auto"/>
        <w:ind w:right="67" w:firstLine="557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3.2</w:t>
      </w:r>
      <w:r w:rsidR="00764A17">
        <w:rPr>
          <w:bCs/>
          <w:sz w:val="20"/>
          <w:szCs w:val="20"/>
        </w:rPr>
        <w:t xml:space="preserve"> </w:t>
      </w:r>
      <w:r w:rsidRP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Организация племенной работы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Племенной учет. Использование компьютеров в племенном деле и в техно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73F5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логии </w:t>
      </w:r>
      <w:r w:rsidRPr="00673F52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выращивания лошадей. Информационные системы, нормативно-правовая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база племенного коневодства. Ведение ГПК, издание каталогов. Конкурсы пле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менных хозяйств. Аукционы. Апробация селекционных достижений.</w:t>
      </w:r>
    </w:p>
    <w:p w:rsidR="00673F52" w:rsidRDefault="00C328FE" w:rsidP="00673F5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sz w:val="28"/>
          <w:szCs w:val="28"/>
        </w:rPr>
        <w:t xml:space="preserve"> 3.3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b/>
          <w:sz w:val="28"/>
          <w:szCs w:val="28"/>
        </w:rPr>
        <w:t>Разведение животных по линиям и семействам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Дисперсионный анализ.</w:t>
      </w:r>
      <w:r w:rsidR="00577CEE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sz w:val="28"/>
          <w:szCs w:val="28"/>
        </w:rPr>
        <w:t xml:space="preserve">Предпосылки для разведения по линиям. Линейное разведение и его значение в деле совершенствования конских пород. Заводская, генеалогическая линия. Численность и продолжительность линий. Образование линий, родственное спаривание. Линии как </w:t>
      </w:r>
      <w:proofErr w:type="spellStart"/>
      <w:r w:rsidR="00673F52" w:rsidRPr="00673F52">
        <w:rPr>
          <w:rFonts w:ascii="Times New Roman" w:hAnsi="Times New Roman" w:cs="Times New Roman"/>
          <w:sz w:val="28"/>
          <w:szCs w:val="28"/>
        </w:rPr>
        <w:t>микропороды</w:t>
      </w:r>
      <w:proofErr w:type="spellEnd"/>
      <w:r w:rsidR="00673F52" w:rsidRPr="00673F52">
        <w:rPr>
          <w:rFonts w:ascii="Times New Roman" w:hAnsi="Times New Roman" w:cs="Times New Roman"/>
          <w:sz w:val="28"/>
          <w:szCs w:val="28"/>
        </w:rPr>
        <w:t>. Специализация линий. Пример линии Орловской, Костанайской  пород. Организация работы с семействами. Особенности отбора и подбора в семействах.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914274" w:rsidRDefault="00914274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993C25" w:rsidRDefault="00993C25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C328FE" w:rsidRPr="00C328FE" w:rsidRDefault="00C328FE" w:rsidP="00870B0D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Pr="00DE0F09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3C25" w:rsidRDefault="00D454B1" w:rsidP="00D454B1">
      <w:pPr>
        <w:pStyle w:val="21"/>
        <w:tabs>
          <w:tab w:val="left" w:pos="709"/>
        </w:tabs>
        <w:ind w:firstLine="709"/>
        <w:rPr>
          <w:sz w:val="28"/>
          <w:szCs w:val="28"/>
          <w:lang w:val="kk-KZ"/>
        </w:rPr>
      </w:pPr>
      <w:r w:rsidRPr="00865524">
        <w:rPr>
          <w:b/>
          <w:sz w:val="28"/>
          <w:szCs w:val="28"/>
        </w:rPr>
        <w:t>Основная:</w:t>
      </w:r>
      <w:r w:rsidR="00993C25" w:rsidRPr="00993C25">
        <w:rPr>
          <w:sz w:val="28"/>
          <w:szCs w:val="28"/>
          <w:lang w:val="kk-KZ"/>
        </w:rPr>
        <w:t xml:space="preserve"> </w:t>
      </w:r>
    </w:p>
    <w:p w:rsidR="00D454B1" w:rsidRDefault="00993C25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240B8F" w:rsidRPr="00870B0D" w:rsidRDefault="00240B8F" w:rsidP="00870B0D">
      <w:pPr>
        <w:ind w:left="1276" w:hanging="7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240B8F">
        <w:rPr>
          <w:rFonts w:ascii="Times New Roman" w:hAnsi="Times New Roman" w:cs="Times New Roman"/>
        </w:rPr>
        <w:t xml:space="preserve"> </w:t>
      </w:r>
      <w:r w:rsidR="00993C25">
        <w:rPr>
          <w:rFonts w:ascii="Times New Roman" w:hAnsi="Times New Roman" w:cs="Times New Roman"/>
          <w:sz w:val="28"/>
          <w:szCs w:val="28"/>
        </w:rPr>
        <w:t>3</w:t>
      </w:r>
      <w:r w:rsidRPr="00240B8F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1989</w:t>
      </w: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40B8F" w:rsidRPr="00240B8F" w:rsidRDefault="00993C25" w:rsidP="00240B8F">
      <w:pPr>
        <w:spacing w:after="0" w:line="240" w:lineRule="auto"/>
        <w:ind w:left="1134" w:hanging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Моторико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Алма-Ата, 1981.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184с.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Муслимов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Б.М. Кустанайская порода лошадей. – Костанай, 2000. –  С.19.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Муслимов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Костанай, 2000.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С.9.</w:t>
      </w:r>
    </w:p>
    <w:p w:rsidR="00240B8F" w:rsidRPr="00240B8F" w:rsidRDefault="00993C25" w:rsidP="00240B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>, 2005. – 208с.</w:t>
      </w:r>
    </w:p>
    <w:p w:rsidR="00240B8F" w:rsidRPr="00240B8F" w:rsidRDefault="00993C25" w:rsidP="00240B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>, 2005. – 384с.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D454B1" w:rsidRPr="00D454B1" w:rsidRDefault="00D454B1" w:rsidP="00240B8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240B8F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240B8F">
        <w:rPr>
          <w:rFonts w:ascii="Times New Roman" w:hAnsi="Times New Roman" w:cs="Times New Roman"/>
          <w:sz w:val="28"/>
          <w:szCs w:val="28"/>
        </w:rPr>
        <w:t>Племенное дело в коневодстве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77322"/>
    <w:multiLevelType w:val="hybridMultilevel"/>
    <w:tmpl w:val="E0C20A82"/>
    <w:lvl w:ilvl="0" w:tplc="652267E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6124F"/>
    <w:rsid w:val="000E5E90"/>
    <w:rsid w:val="00240B8F"/>
    <w:rsid w:val="00273341"/>
    <w:rsid w:val="002D4D78"/>
    <w:rsid w:val="00394F53"/>
    <w:rsid w:val="005512E3"/>
    <w:rsid w:val="00574993"/>
    <w:rsid w:val="00577CEE"/>
    <w:rsid w:val="005870F4"/>
    <w:rsid w:val="005C087F"/>
    <w:rsid w:val="00673F52"/>
    <w:rsid w:val="00764A17"/>
    <w:rsid w:val="007B62E7"/>
    <w:rsid w:val="0086650D"/>
    <w:rsid w:val="00870B0D"/>
    <w:rsid w:val="008C1842"/>
    <w:rsid w:val="008C24E5"/>
    <w:rsid w:val="008D1932"/>
    <w:rsid w:val="00914274"/>
    <w:rsid w:val="0096601D"/>
    <w:rsid w:val="00993C25"/>
    <w:rsid w:val="009B2AB7"/>
    <w:rsid w:val="00A029C7"/>
    <w:rsid w:val="00A40CEB"/>
    <w:rsid w:val="00A871B0"/>
    <w:rsid w:val="00B17824"/>
    <w:rsid w:val="00C328FE"/>
    <w:rsid w:val="00C50DB8"/>
    <w:rsid w:val="00C938B7"/>
    <w:rsid w:val="00D3203B"/>
    <w:rsid w:val="00D454B1"/>
    <w:rsid w:val="00D95CA1"/>
    <w:rsid w:val="00E80E11"/>
    <w:rsid w:val="00EB096A"/>
    <w:rsid w:val="00F2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C5750-5A54-483A-A275-1B254DB9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</cp:lastModifiedBy>
  <cp:revision>18</cp:revision>
  <cp:lastPrinted>2015-09-26T07:16:00Z</cp:lastPrinted>
  <dcterms:created xsi:type="dcterms:W3CDTF">2015-09-13T16:01:00Z</dcterms:created>
  <dcterms:modified xsi:type="dcterms:W3CDTF">2015-10-01T12:19:00Z</dcterms:modified>
</cp:coreProperties>
</file>